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lang w:val="en-US"/>
        </w:rPr>
        <w:t>BITTERROOT</w:t>
      </w:r>
      <w:r>
        <w:rPr>
          <w:b w:val="1"/>
          <w:bCs w:val="1"/>
          <w:sz w:val="24"/>
          <w:szCs w:val="24"/>
          <w:rtl w:val="0"/>
        </w:rPr>
        <w:t xml:space="preserve"> DAIRY GOAT</w:t>
      </w:r>
      <w:r>
        <w:rPr>
          <w:b w:val="1"/>
          <w:bCs w:val="1"/>
          <w:sz w:val="24"/>
          <w:szCs w:val="24"/>
          <w:rtl w:val="0"/>
          <w:lang w:val="en-US"/>
        </w:rPr>
        <w:t xml:space="preserve"> ASSOCIATION</w:t>
      </w:r>
      <w:r>
        <w:rPr>
          <w:b w:val="1"/>
          <w:bCs w:val="1"/>
          <w:sz w:val="24"/>
          <w:szCs w:val="24"/>
        </w:rPr>
        <w:drawing>
          <wp:anchor distT="152400" distB="152400" distL="152400" distR="152400" simplePos="0" relativeHeight="251659264" behindDoc="0" locked="0" layoutInCell="1" allowOverlap="1">
            <wp:simplePos x="0" y="0"/>
            <wp:positionH relativeFrom="margin">
              <wp:posOffset>277539</wp:posOffset>
            </wp:positionH>
            <wp:positionV relativeFrom="page">
              <wp:posOffset>18633</wp:posOffset>
            </wp:positionV>
            <wp:extent cx="5012847" cy="1288150"/>
            <wp:effectExtent l="0" t="0" r="0" b="0"/>
            <wp:wrapThrough wrapText="bothSides" distL="152400" distR="152400">
              <wp:wrapPolygon edited="1">
                <wp:start x="0" y="0"/>
                <wp:lineTo x="0" y="21600"/>
                <wp:lineTo x="21574" y="21600"/>
                <wp:lineTo x="21574"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4">
                      <a:extLst/>
                    </a:blip>
                    <a:stretch>
                      <a:fillRect/>
                    </a:stretch>
                  </pic:blipFill>
                  <pic:spPr>
                    <a:xfrm>
                      <a:off x="0" y="0"/>
                      <a:ext cx="5012847" cy="1288150"/>
                    </a:xfrm>
                    <a:prstGeom prst="rect">
                      <a:avLst/>
                    </a:prstGeom>
                    <a:ln w="12700" cap="flat">
                      <a:noFill/>
                      <a:miter lim="400000"/>
                    </a:ln>
                    <a:effectLst/>
                  </pic:spPr>
                </pic:pic>
              </a:graphicData>
            </a:graphic>
          </wp:anchor>
        </w:drawing>
      </w:r>
      <w:r>
        <w:rPr>
          <w:b w:val="1"/>
          <w:bCs w:val="1"/>
          <w:sz w:val="24"/>
          <w:szCs w:val="24"/>
          <w:rtl w:val="0"/>
        </w:rPr>
        <w:t xml:space="preserve"> </w:t>
      </w:r>
    </w:p>
    <w:p>
      <w:pPr>
        <w:pStyle w:val="Body"/>
        <w:jc w:val="center"/>
        <w:rPr>
          <w:b w:val="1"/>
          <w:bCs w:val="1"/>
          <w:sz w:val="24"/>
          <w:szCs w:val="24"/>
        </w:rPr>
      </w:pPr>
      <w:r>
        <w:rPr>
          <w:b w:val="1"/>
          <w:bCs w:val="1"/>
          <w:sz w:val="24"/>
          <w:szCs w:val="24"/>
          <w:rtl w:val="0"/>
        </w:rPr>
        <w:t>SHOW RULES &amp; REGULATIONS</w:t>
      </w:r>
    </w:p>
    <w:p>
      <w:pPr>
        <w:pStyle w:val="Body"/>
        <w:jc w:val="center"/>
        <w:rPr>
          <w:b w:val="1"/>
          <w:bCs w:val="1"/>
          <w:sz w:val="24"/>
          <w:szCs w:val="24"/>
        </w:rPr>
      </w:pPr>
      <w:r>
        <w:rPr>
          <w:b w:val="1"/>
          <w:bCs w:val="1"/>
          <w:sz w:val="24"/>
          <w:szCs w:val="24"/>
          <w:rtl w:val="0"/>
          <w:lang w:val="en-US"/>
        </w:rPr>
        <w:t>June</w:t>
      </w:r>
      <w:r>
        <w:rPr>
          <w:b w:val="1"/>
          <w:bCs w:val="1"/>
          <w:sz w:val="24"/>
          <w:szCs w:val="24"/>
          <w:rtl w:val="0"/>
        </w:rPr>
        <w:t xml:space="preserve"> </w:t>
      </w:r>
      <w:r>
        <w:rPr>
          <w:b w:val="1"/>
          <w:bCs w:val="1"/>
          <w:sz w:val="24"/>
          <w:szCs w:val="24"/>
          <w:rtl w:val="0"/>
          <w:lang w:val="en-US"/>
        </w:rPr>
        <w:t xml:space="preserve">24, 2017 </w:t>
      </w:r>
      <w:r>
        <w:rPr>
          <w:b w:val="1"/>
          <w:bCs w:val="1"/>
          <w:sz w:val="24"/>
          <w:szCs w:val="24"/>
          <w:rtl w:val="0"/>
        </w:rPr>
        <w:t>at 9:00am</w:t>
      </w:r>
      <w:r>
        <w:rPr>
          <w:b w:val="1"/>
          <w:bCs w:val="1"/>
          <w:sz w:val="24"/>
          <w:szCs w:val="24"/>
          <w:rtl w:val="0"/>
          <w:lang w:val="en-US"/>
        </w:rPr>
        <w:t xml:space="preserve"> </w:t>
      </w:r>
    </w:p>
    <w:p>
      <w:pPr>
        <w:pStyle w:val="Body"/>
        <w:jc w:val="center"/>
        <w:rPr>
          <w:b w:val="1"/>
          <w:bCs w:val="1"/>
          <w:sz w:val="24"/>
          <w:szCs w:val="24"/>
        </w:rPr>
      </w:pPr>
      <w:r>
        <w:rPr>
          <w:b w:val="1"/>
          <w:bCs w:val="1"/>
          <w:sz w:val="24"/>
          <w:szCs w:val="24"/>
          <w:rtl w:val="0"/>
          <w:lang w:val="en-US"/>
        </w:rPr>
        <w:t>Hamilton</w:t>
      </w:r>
      <w:r>
        <w:rPr>
          <w:b w:val="1"/>
          <w:bCs w:val="1"/>
          <w:sz w:val="24"/>
          <w:szCs w:val="24"/>
          <w:rtl w:val="0"/>
          <w:lang w:val="en-US"/>
        </w:rPr>
        <w:t xml:space="preserve">, MT at the </w:t>
      </w:r>
      <w:r>
        <w:rPr>
          <w:b w:val="1"/>
          <w:bCs w:val="1"/>
          <w:sz w:val="24"/>
          <w:szCs w:val="24"/>
          <w:rtl w:val="0"/>
          <w:lang w:val="en-US"/>
        </w:rPr>
        <w:t>Ravalli County Fair Grounds, Goat Barn</w:t>
      </w:r>
    </w:p>
    <w:p>
      <w:pPr>
        <w:pStyle w:val="Body"/>
        <w:bidi w:val="0"/>
      </w:pPr>
    </w:p>
    <w:p>
      <w:pPr>
        <w:pStyle w:val="Body"/>
        <w:jc w:val="center"/>
        <w:rPr>
          <w:b w:val="1"/>
          <w:bCs w:val="1"/>
        </w:rPr>
      </w:pPr>
      <w:r>
        <w:rPr>
          <w:b w:val="1"/>
          <w:bCs w:val="1"/>
          <w:rtl w:val="0"/>
        </w:rPr>
        <w:t>ADGA RULES SHALL GOVERN.</w:t>
      </w:r>
    </w:p>
    <w:p>
      <w:pPr>
        <w:pStyle w:val="Body"/>
        <w:bidi w:val="0"/>
      </w:pPr>
    </w:p>
    <w:p>
      <w:pPr>
        <w:pStyle w:val="Body"/>
        <w:rPr>
          <w:sz w:val="20"/>
          <w:szCs w:val="20"/>
        </w:rPr>
      </w:pPr>
      <w:r>
        <w:rPr>
          <w:sz w:val="20"/>
          <w:szCs w:val="20"/>
          <w:rtl w:val="0"/>
          <w:lang w:val="en-US"/>
        </w:rPr>
        <w:t>BITTERROOT DAIRY GOAT ASSOCIATION</w:t>
      </w:r>
      <w:r>
        <w:rPr>
          <w:sz w:val="20"/>
          <w:szCs w:val="20"/>
          <w:rtl w:val="0"/>
          <w:lang w:val="en-US"/>
        </w:rPr>
        <w:t xml:space="preserve"> MISSION STATEMENT: To promote dairy goats in Montana by educating people about the various uses and benefits of dairy goats through sanctioned shows and other events.</w:t>
      </w:r>
    </w:p>
    <w:p>
      <w:pPr>
        <w:pStyle w:val="Body"/>
        <w:rPr>
          <w:sz w:val="20"/>
          <w:szCs w:val="20"/>
        </w:rPr>
      </w:pPr>
    </w:p>
    <w:p>
      <w:pPr>
        <w:pStyle w:val="Body"/>
        <w:rPr>
          <w:sz w:val="20"/>
          <w:szCs w:val="20"/>
        </w:rPr>
      </w:pPr>
      <w:r>
        <w:rPr>
          <w:sz w:val="20"/>
          <w:szCs w:val="20"/>
          <w:rtl w:val="0"/>
        </w:rPr>
        <w:t xml:space="preserve">1. Show Type: </w:t>
      </w:r>
      <w:r>
        <w:rPr>
          <w:sz w:val="20"/>
          <w:szCs w:val="20"/>
          <w:rtl w:val="0"/>
          <w:lang w:val="en-US"/>
        </w:rPr>
        <w:t xml:space="preserve"> ONE RING </w:t>
      </w:r>
      <w:r>
        <w:rPr>
          <w:sz w:val="20"/>
          <w:szCs w:val="20"/>
          <w:rtl w:val="0"/>
        </w:rPr>
        <w:t>(</w:t>
      </w:r>
      <w:r>
        <w:rPr>
          <w:sz w:val="20"/>
          <w:szCs w:val="20"/>
          <w:rtl w:val="0"/>
          <w:lang w:val="en-US"/>
        </w:rPr>
        <w:t>1</w:t>
      </w:r>
      <w:r>
        <w:rPr>
          <w:sz w:val="20"/>
          <w:szCs w:val="20"/>
          <w:rtl w:val="0"/>
          <w:lang w:val="en-US"/>
        </w:rPr>
        <w:t>) Senior Doe show and (</w:t>
      </w:r>
      <w:r>
        <w:rPr>
          <w:sz w:val="20"/>
          <w:szCs w:val="20"/>
          <w:rtl w:val="0"/>
          <w:lang w:val="en-US"/>
        </w:rPr>
        <w:t>1</w:t>
      </w:r>
      <w:r>
        <w:rPr>
          <w:sz w:val="20"/>
          <w:szCs w:val="20"/>
          <w:rtl w:val="0"/>
          <w:lang w:val="en-US"/>
        </w:rPr>
        <w:t>) Junior Doe show, each separately sanctioned, and (</w:t>
      </w:r>
      <w:r>
        <w:rPr>
          <w:sz w:val="20"/>
          <w:szCs w:val="20"/>
          <w:rtl w:val="0"/>
          <w:lang w:val="en-US"/>
        </w:rPr>
        <w:t>1</w:t>
      </w:r>
      <w:r>
        <w:rPr>
          <w:sz w:val="20"/>
          <w:szCs w:val="20"/>
          <w:rtl w:val="0"/>
          <w:lang w:val="en-US"/>
        </w:rPr>
        <w:t>) Buck show.</w:t>
      </w:r>
    </w:p>
    <w:p>
      <w:pPr>
        <w:pStyle w:val="Body"/>
        <w:rPr>
          <w:sz w:val="20"/>
          <w:szCs w:val="20"/>
        </w:rPr>
      </w:pPr>
    </w:p>
    <w:p>
      <w:pPr>
        <w:pStyle w:val="Body"/>
        <w:rPr>
          <w:sz w:val="20"/>
          <w:szCs w:val="20"/>
        </w:rPr>
      </w:pPr>
    </w:p>
    <w:p>
      <w:pPr>
        <w:pStyle w:val="Body"/>
        <w:rPr>
          <w:sz w:val="20"/>
          <w:szCs w:val="20"/>
        </w:rPr>
      </w:pPr>
      <w:r>
        <w:rPr>
          <w:sz w:val="20"/>
          <w:szCs w:val="20"/>
          <w:rtl w:val="0"/>
          <w:lang w:val="da-DK"/>
        </w:rPr>
        <w:t xml:space="preserve">Judge: </w:t>
      </w:r>
      <w:r>
        <w:rPr>
          <w:sz w:val="20"/>
          <w:szCs w:val="20"/>
          <w:rtl w:val="0"/>
          <w:lang w:val="en-US"/>
        </w:rPr>
        <w:t>Kellie Kahtani</w:t>
      </w:r>
    </w:p>
    <w:p>
      <w:pPr>
        <w:pStyle w:val="Body"/>
        <w:rPr>
          <w:sz w:val="20"/>
          <w:szCs w:val="20"/>
        </w:rPr>
      </w:pPr>
    </w:p>
    <w:p>
      <w:pPr>
        <w:pStyle w:val="Body"/>
        <w:rPr>
          <w:sz w:val="20"/>
          <w:szCs w:val="20"/>
        </w:rPr>
      </w:pPr>
      <w:r>
        <w:rPr>
          <w:sz w:val="20"/>
          <w:szCs w:val="20"/>
          <w:rtl w:val="0"/>
          <w:lang w:val="fr-FR"/>
        </w:rPr>
        <w:t>Chair</w:t>
      </w:r>
      <w:r>
        <w:rPr>
          <w:sz w:val="20"/>
          <w:szCs w:val="20"/>
          <w:rtl w:val="0"/>
          <w:lang w:val="en-US"/>
        </w:rPr>
        <w:t>person</w:t>
      </w:r>
      <w:r>
        <w:rPr>
          <w:sz w:val="20"/>
          <w:szCs w:val="20"/>
          <w:rtl w:val="0"/>
        </w:rPr>
        <w:t xml:space="preserve">: </w:t>
      </w:r>
      <w:r>
        <w:rPr>
          <w:sz w:val="20"/>
          <w:szCs w:val="20"/>
          <w:rtl w:val="0"/>
          <w:lang w:val="en-US"/>
        </w:rPr>
        <w:t>Christine Nutt</w:t>
      </w:r>
      <w:r>
        <w:rPr>
          <w:sz w:val="20"/>
          <w:szCs w:val="20"/>
          <w:rtl w:val="0"/>
        </w:rPr>
        <w:t xml:space="preserve"> </w:t>
      </w:r>
    </w:p>
    <w:p>
      <w:pPr>
        <w:pStyle w:val="Body"/>
        <w:rPr>
          <w:sz w:val="20"/>
          <w:szCs w:val="20"/>
        </w:rPr>
      </w:pPr>
      <w:r>
        <w:rPr>
          <w:sz w:val="20"/>
          <w:szCs w:val="20"/>
          <w:rtl w:val="0"/>
          <w:lang w:val="en-US"/>
        </w:rPr>
        <w:t xml:space="preserve">Secretary: </w:t>
      </w:r>
      <w:r>
        <w:rPr>
          <w:sz w:val="20"/>
          <w:szCs w:val="20"/>
          <w:rtl w:val="0"/>
          <w:lang w:val="en-US"/>
        </w:rPr>
        <w:t>Melanie Featherstone</w:t>
      </w:r>
    </w:p>
    <w:p>
      <w:pPr>
        <w:pStyle w:val="Body"/>
        <w:rPr>
          <w:sz w:val="20"/>
          <w:szCs w:val="20"/>
        </w:rPr>
      </w:pPr>
    </w:p>
    <w:p>
      <w:pPr>
        <w:pStyle w:val="Body"/>
        <w:jc w:val="left"/>
        <w:rPr>
          <w:sz w:val="20"/>
          <w:szCs w:val="20"/>
        </w:rPr>
      </w:pPr>
      <w:r>
        <w:rPr>
          <w:sz w:val="20"/>
          <w:szCs w:val="20"/>
          <w:rtl w:val="0"/>
          <w:lang w:val="en-US"/>
        </w:rPr>
        <w:t xml:space="preserve">Mail </w:t>
      </w:r>
      <w:r>
        <w:rPr>
          <w:sz w:val="20"/>
          <w:szCs w:val="20"/>
          <w:rtl w:val="0"/>
          <w:lang w:val="en-US"/>
        </w:rPr>
        <w:t>all entries</w:t>
      </w:r>
      <w:r>
        <w:rPr>
          <w:sz w:val="20"/>
          <w:szCs w:val="20"/>
          <w:rtl w:val="0"/>
          <w:lang w:val="en-US"/>
        </w:rPr>
        <w:t xml:space="preserve"> forms with fees</w:t>
      </w:r>
      <w:r>
        <w:rPr>
          <w:sz w:val="20"/>
          <w:szCs w:val="20"/>
          <w:rtl w:val="0"/>
        </w:rPr>
        <w:t xml:space="preserve"> to</w:t>
      </w:r>
      <w:r>
        <w:rPr>
          <w:sz w:val="20"/>
          <w:szCs w:val="20"/>
          <w:rtl w:val="0"/>
          <w:lang w:val="en-US"/>
        </w:rPr>
        <w:t>: Bitterroot Dairy Goat Association</w:t>
      </w:r>
    </w:p>
    <w:p>
      <w:pPr>
        <w:pStyle w:val="Body"/>
        <w:jc w:val="center"/>
        <w:rPr>
          <w:sz w:val="20"/>
          <w:szCs w:val="20"/>
        </w:rPr>
      </w:pPr>
      <w:r>
        <w:rPr>
          <w:sz w:val="20"/>
          <w:szCs w:val="20"/>
          <w:rtl w:val="0"/>
          <w:lang w:val="en-US"/>
        </w:rPr>
        <w:t>2358 147th Dr</w:t>
      </w:r>
    </w:p>
    <w:p>
      <w:pPr>
        <w:pStyle w:val="Body"/>
        <w:jc w:val="center"/>
        <w:rPr>
          <w:sz w:val="20"/>
          <w:szCs w:val="20"/>
        </w:rPr>
      </w:pPr>
      <w:r>
        <w:rPr>
          <w:sz w:val="20"/>
          <w:szCs w:val="20"/>
          <w:rtl w:val="0"/>
          <w:lang w:val="en-US"/>
        </w:rPr>
        <w:t>Corvallis, MT 59828</w:t>
      </w:r>
    </w:p>
    <w:p>
      <w:pPr>
        <w:pStyle w:val="Body"/>
        <w:rPr>
          <w:sz w:val="20"/>
          <w:szCs w:val="20"/>
        </w:rPr>
      </w:pPr>
    </w:p>
    <w:p>
      <w:pPr>
        <w:pStyle w:val="Body"/>
        <w:rPr>
          <w:sz w:val="20"/>
          <w:szCs w:val="20"/>
        </w:rPr>
      </w:pPr>
    </w:p>
    <w:p>
      <w:pPr>
        <w:pStyle w:val="Body"/>
        <w:rPr>
          <w:sz w:val="20"/>
          <w:szCs w:val="20"/>
        </w:rPr>
      </w:pPr>
      <w:r>
        <w:rPr>
          <w:sz w:val="20"/>
          <w:szCs w:val="20"/>
          <w:rtl w:val="0"/>
          <w:lang w:val="en-US"/>
        </w:rPr>
        <w:t>Breeds Sanctioned for</w:t>
      </w:r>
      <w:r>
        <w:rPr>
          <w:sz w:val="20"/>
          <w:szCs w:val="20"/>
          <w:rtl w:val="0"/>
          <w:lang w:val="en-US"/>
        </w:rPr>
        <w:t xml:space="preserve"> Junior</w:t>
      </w:r>
      <w:r>
        <w:rPr>
          <w:sz w:val="20"/>
          <w:szCs w:val="20"/>
          <w:rtl w:val="0"/>
          <w:lang w:val="en-US"/>
        </w:rPr>
        <w:t xml:space="preserve"> Doe show: </w:t>
      </w:r>
      <w:r>
        <w:rPr>
          <w:sz w:val="20"/>
          <w:szCs w:val="20"/>
          <w:rtl w:val="0"/>
          <w:lang w:val="en-US"/>
        </w:rPr>
        <w:t>LaMancha, Nigerian Dwarf, Nubian, and Any Other Purebred (AOP)</w:t>
      </w:r>
    </w:p>
    <w:p>
      <w:pPr>
        <w:pStyle w:val="Body"/>
        <w:rPr>
          <w:sz w:val="20"/>
          <w:szCs w:val="20"/>
        </w:rPr>
      </w:pPr>
      <w:r>
        <w:rPr>
          <w:sz w:val="20"/>
          <w:szCs w:val="20"/>
          <w:rtl w:val="0"/>
          <w:lang w:val="en-US"/>
        </w:rPr>
        <w:t xml:space="preserve">Breeds Sanctioned for </w:t>
      </w:r>
      <w:r>
        <w:rPr>
          <w:sz w:val="20"/>
          <w:szCs w:val="20"/>
          <w:rtl w:val="0"/>
          <w:lang w:val="en-US"/>
        </w:rPr>
        <w:t>Senior</w:t>
      </w:r>
      <w:r>
        <w:rPr>
          <w:sz w:val="20"/>
          <w:szCs w:val="20"/>
          <w:rtl w:val="0"/>
          <w:lang w:val="en-US"/>
        </w:rPr>
        <w:t xml:space="preserve"> Doe show:</w:t>
      </w:r>
      <w:r>
        <w:rPr>
          <w:sz w:val="20"/>
          <w:szCs w:val="20"/>
          <w:rtl w:val="0"/>
          <w:lang w:val="en-US"/>
        </w:rPr>
        <w:t xml:space="preserve"> </w:t>
      </w:r>
      <w:r>
        <w:rPr>
          <w:sz w:val="20"/>
          <w:szCs w:val="20"/>
          <w:rtl w:val="0"/>
          <w:lang w:val="de-DE"/>
        </w:rPr>
        <w:t>LaMancha, Nigerian Dwarf, Nubian,</w:t>
      </w:r>
      <w:r>
        <w:rPr>
          <w:sz w:val="20"/>
          <w:szCs w:val="20"/>
          <w:rtl w:val="0"/>
          <w:lang w:val="en-US"/>
        </w:rPr>
        <w:t xml:space="preserve"> and</w:t>
      </w:r>
      <w:r>
        <w:rPr>
          <w:sz w:val="20"/>
          <w:szCs w:val="20"/>
          <w:rtl w:val="0"/>
          <w:lang w:val="en-US"/>
        </w:rPr>
        <w:t xml:space="preserve"> Any Other Purebred (AOP)</w:t>
      </w:r>
    </w:p>
    <w:p>
      <w:pPr>
        <w:pStyle w:val="Body"/>
        <w:rPr>
          <w:sz w:val="20"/>
          <w:szCs w:val="20"/>
        </w:rPr>
      </w:pPr>
      <w:r>
        <w:rPr>
          <w:sz w:val="20"/>
          <w:szCs w:val="20"/>
          <w:rtl w:val="0"/>
          <w:lang w:val="en-US"/>
        </w:rPr>
        <w:t xml:space="preserve">Breeds Sanctioned for Buck show: </w:t>
      </w:r>
      <w:r>
        <w:rPr>
          <w:sz w:val="20"/>
          <w:szCs w:val="20"/>
          <w:rtl w:val="0"/>
          <w:lang w:val="en-US"/>
        </w:rPr>
        <w:t>Nigerian Dwarf and Any Other Purebred (AOP)</w:t>
      </w:r>
    </w:p>
    <w:p>
      <w:pPr>
        <w:pStyle w:val="Body"/>
        <w:rPr>
          <w:sz w:val="20"/>
          <w:szCs w:val="20"/>
        </w:rPr>
      </w:pPr>
    </w:p>
    <w:p>
      <w:pPr>
        <w:pStyle w:val="Body"/>
        <w:rPr>
          <w:sz w:val="20"/>
          <w:szCs w:val="20"/>
        </w:rPr>
      </w:pPr>
      <w:r>
        <w:rPr>
          <w:sz w:val="20"/>
          <w:szCs w:val="20"/>
          <w:rtl w:val="0"/>
          <w:lang w:val="en-US"/>
        </w:rPr>
        <w:t xml:space="preserve">Check in will start by 7 AM. </w:t>
      </w:r>
      <w:r>
        <w:rPr>
          <w:sz w:val="20"/>
          <w:szCs w:val="20"/>
          <w:rtl w:val="0"/>
          <w:lang w:val="en-US"/>
        </w:rPr>
        <w:t>The show will start at 9:00</w:t>
      </w:r>
      <w:r>
        <w:rPr>
          <w:sz w:val="20"/>
          <w:szCs w:val="20"/>
          <w:rtl w:val="0"/>
          <w:lang w:val="en-US"/>
        </w:rPr>
        <w:t xml:space="preserve"> AM</w:t>
      </w:r>
      <w:r>
        <w:rPr>
          <w:sz w:val="20"/>
          <w:szCs w:val="20"/>
          <w:rtl w:val="0"/>
          <w:lang w:val="en-US"/>
        </w:rPr>
        <w:t xml:space="preserve"> with the Senior Doe show, followed by the Junior Doe show and then the Buck show. </w:t>
      </w:r>
    </w:p>
    <w:p>
      <w:pPr>
        <w:pStyle w:val="Body"/>
        <w:rPr>
          <w:sz w:val="20"/>
          <w:szCs w:val="20"/>
        </w:rPr>
      </w:pPr>
      <w:r>
        <w:rPr>
          <w:sz w:val="20"/>
          <w:szCs w:val="20"/>
          <w:rtl w:val="0"/>
          <w:lang w:val="en-US"/>
        </w:rPr>
        <w:t>There will be a lunch break between the Senior and Junior Doe shows. No premiums paid, only ribbons.</w:t>
      </w:r>
    </w:p>
    <w:p>
      <w:pPr>
        <w:pStyle w:val="Body"/>
        <w:rPr>
          <w:sz w:val="20"/>
          <w:szCs w:val="20"/>
        </w:rPr>
      </w:pPr>
      <w:r>
        <w:rPr>
          <w:sz w:val="20"/>
          <w:szCs w:val="20"/>
          <w:rtl w:val="0"/>
          <w:lang w:val="en-US"/>
        </w:rPr>
        <w:t>Every effort will be made to follow the above order, but due to unforeseen circumstances the order is subject to change.</w:t>
      </w:r>
    </w:p>
    <w:p>
      <w:pPr>
        <w:pStyle w:val="Body"/>
        <w:rPr>
          <w:sz w:val="20"/>
          <w:szCs w:val="20"/>
        </w:rPr>
      </w:pPr>
    </w:p>
    <w:p>
      <w:pPr>
        <w:pStyle w:val="Body"/>
        <w:rPr>
          <w:sz w:val="20"/>
          <w:szCs w:val="20"/>
        </w:rPr>
      </w:pPr>
      <w:r>
        <w:rPr>
          <w:sz w:val="20"/>
          <w:szCs w:val="20"/>
          <w:rtl w:val="0"/>
          <w:lang w:val="en-US"/>
        </w:rPr>
        <w:t xml:space="preserve">2. </w:t>
      </w:r>
      <w:r>
        <w:rPr>
          <w:sz w:val="20"/>
          <w:szCs w:val="20"/>
          <w:rtl w:val="0"/>
          <w:lang w:val="en-US"/>
        </w:rPr>
        <w:t>The original registration/recordation certificate must be shown to the show secretary or his/her agent prior to the show. Stamped duplicates may be used for animals less than six months old.</w:t>
      </w:r>
    </w:p>
    <w:p>
      <w:pPr>
        <w:pStyle w:val="Body"/>
        <w:rPr>
          <w:sz w:val="20"/>
          <w:szCs w:val="20"/>
        </w:rPr>
      </w:pPr>
    </w:p>
    <w:p>
      <w:pPr>
        <w:pStyle w:val="Body"/>
        <w:rPr>
          <w:sz w:val="20"/>
          <w:szCs w:val="20"/>
        </w:rPr>
      </w:pPr>
      <w:r>
        <w:rPr>
          <w:sz w:val="20"/>
          <w:szCs w:val="20"/>
          <w:rtl w:val="0"/>
          <w:lang w:val="en-US"/>
        </w:rPr>
        <w:t>3.</w:t>
      </w:r>
      <w:r>
        <w:rPr>
          <w:sz w:val="20"/>
          <w:szCs w:val="20"/>
          <w:rtl w:val="0"/>
          <w:lang w:val="en-US"/>
        </w:rPr>
        <w:t xml:space="preserve"> Entries must be postmarked by </w:t>
      </w:r>
      <w:r>
        <w:rPr>
          <w:sz w:val="20"/>
          <w:szCs w:val="20"/>
          <w:rtl w:val="0"/>
          <w:lang w:val="en-US"/>
        </w:rPr>
        <w:t>May 24, 2017. E</w:t>
      </w:r>
      <w:r>
        <w:rPr>
          <w:sz w:val="20"/>
          <w:szCs w:val="20"/>
          <w:rtl w:val="0"/>
          <w:lang w:val="en-US"/>
        </w:rPr>
        <w:t xml:space="preserve">ntries postmarked after </w:t>
      </w:r>
      <w:r>
        <w:rPr>
          <w:sz w:val="20"/>
          <w:szCs w:val="20"/>
          <w:rtl w:val="0"/>
          <w:lang w:val="en-US"/>
        </w:rPr>
        <w:t>May 24th, 2017 will be considered late and a late fee of $10.00 per entry will apply</w:t>
      </w:r>
      <w:r>
        <w:rPr>
          <w:sz w:val="20"/>
          <w:szCs w:val="20"/>
          <w:rtl w:val="0"/>
          <w:lang w:val="en-US"/>
        </w:rPr>
        <w:t>. No entry will be considered complete unless accompanied by the appropriate entry fees.</w:t>
      </w:r>
    </w:p>
    <w:p>
      <w:pPr>
        <w:pStyle w:val="Body"/>
        <w:rPr>
          <w:sz w:val="20"/>
          <w:szCs w:val="20"/>
        </w:rPr>
      </w:pPr>
    </w:p>
    <w:p>
      <w:pPr>
        <w:pStyle w:val="Body"/>
        <w:rPr>
          <w:sz w:val="20"/>
          <w:szCs w:val="20"/>
        </w:rPr>
      </w:pPr>
      <w:r>
        <w:rPr>
          <w:sz w:val="20"/>
          <w:szCs w:val="20"/>
          <w:rtl w:val="0"/>
          <w:lang w:val="en-US"/>
        </w:rPr>
        <w:t>4</w:t>
      </w:r>
      <w:r>
        <w:rPr>
          <w:sz w:val="20"/>
          <w:szCs w:val="20"/>
          <w:rtl w:val="0"/>
          <w:lang w:val="en-US"/>
        </w:rPr>
        <w:t xml:space="preserve">. The base date for determining age is </w:t>
      </w:r>
      <w:r>
        <w:rPr>
          <w:sz w:val="20"/>
          <w:szCs w:val="20"/>
          <w:rtl w:val="0"/>
          <w:lang w:val="en-US"/>
        </w:rPr>
        <w:t>June 24, 2017</w:t>
      </w:r>
      <w:r>
        <w:rPr>
          <w:sz w:val="20"/>
          <w:szCs w:val="20"/>
          <w:rtl w:val="0"/>
        </w:rPr>
        <w:t>.</w:t>
      </w:r>
    </w:p>
    <w:p>
      <w:pPr>
        <w:pStyle w:val="Body"/>
        <w:rPr>
          <w:sz w:val="20"/>
          <w:szCs w:val="20"/>
        </w:rPr>
      </w:pPr>
    </w:p>
    <w:p>
      <w:pPr>
        <w:pStyle w:val="Body"/>
        <w:rPr>
          <w:sz w:val="20"/>
          <w:szCs w:val="20"/>
        </w:rPr>
      </w:pPr>
      <w:r>
        <w:rPr>
          <w:sz w:val="20"/>
          <w:szCs w:val="20"/>
          <w:rtl w:val="0"/>
          <w:lang w:val="en-US"/>
        </w:rPr>
        <w:t>5.</w:t>
      </w:r>
      <w:r>
        <w:rPr>
          <w:sz w:val="20"/>
          <w:szCs w:val="20"/>
          <w:rtl w:val="0"/>
          <w:lang w:val="en-US"/>
        </w:rPr>
        <w:t xml:space="preserve"> All entries must be AGS Purebreds, Canadian Goat Society, or ADGA Purebreds, Americans </w:t>
      </w:r>
    </w:p>
    <w:p>
      <w:pPr>
        <w:pStyle w:val="Body"/>
        <w:rPr>
          <w:sz w:val="20"/>
          <w:szCs w:val="20"/>
        </w:rPr>
      </w:pPr>
      <w:r>
        <w:rPr>
          <w:sz w:val="20"/>
          <w:szCs w:val="20"/>
          <w:rtl w:val="0"/>
          <w:lang w:val="en-US"/>
        </w:rPr>
        <w:t xml:space="preserve">           </w:t>
      </w:r>
      <w:r>
        <w:rPr>
          <w:b w:val="1"/>
          <w:bCs w:val="1"/>
          <w:sz w:val="20"/>
          <w:szCs w:val="20"/>
          <w:rtl w:val="0"/>
          <w:lang w:val="en-US"/>
        </w:rPr>
        <w:t>ADGA rules shall govern</w:t>
      </w:r>
      <w:r>
        <w:rPr>
          <w:sz w:val="20"/>
          <w:szCs w:val="20"/>
          <w:rtl w:val="0"/>
        </w:rPr>
        <w:t>.</w:t>
      </w:r>
    </w:p>
    <w:p>
      <w:pPr>
        <w:pStyle w:val="Body"/>
        <w:rPr>
          <w:sz w:val="20"/>
          <w:szCs w:val="20"/>
        </w:rPr>
      </w:pPr>
    </w:p>
    <w:p>
      <w:pPr>
        <w:pStyle w:val="Body"/>
        <w:rPr>
          <w:sz w:val="20"/>
          <w:szCs w:val="20"/>
        </w:rPr>
      </w:pPr>
      <w:r>
        <w:rPr>
          <w:sz w:val="20"/>
          <w:szCs w:val="20"/>
          <w:rtl w:val="0"/>
          <w:lang w:val="en-US"/>
        </w:rPr>
        <w:t xml:space="preserve">6. </w:t>
      </w:r>
      <w:r>
        <w:rPr>
          <w:sz w:val="20"/>
          <w:szCs w:val="20"/>
          <w:rtl w:val="0"/>
          <w:lang w:val="en-US"/>
        </w:rPr>
        <w:t>The original registration certificate is required for all animals six months of age or older and must be shown to the Show Secretary before the start of the show. The original registration certificate or duplicate application stamped by the ADGA office is required for all animals under six months of age, and this must be shown to the Show Secretary before the start of the show. No copies of the registration certificate or the stamped duplicate application, telegram or phone calls will be accepted in lieu of the original certificate.</w:t>
      </w:r>
    </w:p>
    <w:p>
      <w:pPr>
        <w:pStyle w:val="Body"/>
        <w:rPr>
          <w:sz w:val="20"/>
          <w:szCs w:val="20"/>
        </w:rPr>
      </w:pPr>
    </w:p>
    <w:p>
      <w:pPr>
        <w:pStyle w:val="Body"/>
        <w:rPr>
          <w:sz w:val="20"/>
          <w:szCs w:val="20"/>
        </w:rPr>
      </w:pPr>
      <w:r>
        <w:rPr>
          <w:sz w:val="20"/>
          <w:szCs w:val="20"/>
          <w:rtl w:val="0"/>
          <w:lang w:val="en-US"/>
        </w:rPr>
        <w:t>7</w:t>
      </w:r>
      <w:r>
        <w:rPr>
          <w:sz w:val="20"/>
          <w:szCs w:val="20"/>
          <w:rtl w:val="0"/>
          <w:lang w:val="en-US"/>
        </w:rPr>
        <w:t xml:space="preserve">. Health requirements: All animals must be free of all communicable diseases and active abscesses. </w:t>
      </w:r>
      <w:r>
        <w:rPr>
          <w:sz w:val="20"/>
          <w:szCs w:val="20"/>
          <w:rtl w:val="0"/>
          <w:lang w:val="en-US"/>
        </w:rPr>
        <w:t>The Show Chairperson</w:t>
      </w:r>
      <w:r>
        <w:rPr>
          <w:sz w:val="20"/>
          <w:szCs w:val="20"/>
          <w:rtl w:val="0"/>
          <w:lang w:val="en-US"/>
        </w:rPr>
        <w:t xml:space="preserve"> reserves the right to ask for the removal of any animals exhibiting signs of disease or infection. In case of dispute a veterinarian may be called at the exhibitor</w:t>
      </w:r>
      <w:r>
        <w:rPr>
          <w:rFonts w:hAnsi="Helvetica" w:hint="default"/>
          <w:sz w:val="20"/>
          <w:szCs w:val="20"/>
          <w:rtl w:val="0"/>
          <w:lang w:val="fr-FR"/>
        </w:rPr>
        <w:t>’</w:t>
      </w:r>
      <w:r>
        <w:rPr>
          <w:sz w:val="20"/>
          <w:szCs w:val="20"/>
          <w:rtl w:val="0"/>
        </w:rPr>
        <w:t>s expense.</w:t>
      </w:r>
    </w:p>
    <w:p>
      <w:pPr>
        <w:pStyle w:val="Body"/>
        <w:rPr>
          <w:sz w:val="20"/>
          <w:szCs w:val="20"/>
        </w:rPr>
      </w:pPr>
    </w:p>
    <w:p>
      <w:pPr>
        <w:pStyle w:val="Body"/>
        <w:rPr>
          <w:sz w:val="20"/>
          <w:szCs w:val="20"/>
        </w:rPr>
      </w:pPr>
      <w:r>
        <w:rPr>
          <w:sz w:val="20"/>
          <w:szCs w:val="20"/>
          <w:rtl w:val="0"/>
          <w:lang w:val="en-US"/>
        </w:rPr>
        <w:t>8</w:t>
      </w:r>
      <w:r>
        <w:rPr>
          <w:sz w:val="20"/>
          <w:szCs w:val="20"/>
          <w:rtl w:val="0"/>
          <w:lang w:val="en-US"/>
        </w:rPr>
        <w:t>. Identification Requirement</w:t>
      </w:r>
      <w:r>
        <w:rPr>
          <w:sz w:val="20"/>
          <w:szCs w:val="20"/>
          <w:rtl w:val="0"/>
          <w:lang w:val="en-US"/>
        </w:rPr>
        <w:t xml:space="preserve">: </w:t>
      </w:r>
      <w:r>
        <w:rPr>
          <w:sz w:val="20"/>
          <w:szCs w:val="20"/>
          <w:rtl w:val="0"/>
          <w:lang w:val="en-US"/>
        </w:rPr>
        <w:t xml:space="preserve">CGS, AGS and ADGA tattoos are acceptable forms of scrapies identification. All herd owners should have a scrapies herd identification as per the </w:t>
      </w:r>
      <w:r>
        <w:rPr>
          <w:sz w:val="20"/>
          <w:szCs w:val="20"/>
          <w:rtl w:val="0"/>
          <w:lang w:val="en-US"/>
        </w:rPr>
        <w:t>M</w:t>
      </w:r>
      <w:r>
        <w:rPr>
          <w:sz w:val="20"/>
          <w:szCs w:val="20"/>
          <w:rtl w:val="0"/>
          <w:lang w:val="en-US"/>
        </w:rPr>
        <w:t>ontana state livestock regulations.</w:t>
      </w:r>
    </w:p>
    <w:p>
      <w:pPr>
        <w:pStyle w:val="Body"/>
        <w:rPr>
          <w:sz w:val="20"/>
          <w:szCs w:val="20"/>
        </w:rPr>
      </w:pPr>
    </w:p>
    <w:p>
      <w:pPr>
        <w:pStyle w:val="Body"/>
        <w:rPr>
          <w:sz w:val="20"/>
          <w:szCs w:val="20"/>
        </w:rPr>
      </w:pPr>
      <w:r>
        <w:rPr>
          <w:sz w:val="20"/>
          <w:szCs w:val="20"/>
          <w:rtl w:val="0"/>
          <w:lang w:val="en-US"/>
        </w:rPr>
        <w:t>9</w:t>
      </w:r>
      <w:r>
        <w:rPr>
          <w:sz w:val="20"/>
          <w:szCs w:val="20"/>
          <w:rtl w:val="0"/>
          <w:lang w:val="en-US"/>
        </w:rPr>
        <w:t>. All goats must be dehorned or naturally polled. Small scurs are acceptable.</w:t>
      </w:r>
    </w:p>
    <w:p>
      <w:pPr>
        <w:pStyle w:val="Body"/>
        <w:rPr>
          <w:sz w:val="20"/>
          <w:szCs w:val="20"/>
        </w:rPr>
      </w:pPr>
    </w:p>
    <w:p>
      <w:pPr>
        <w:pStyle w:val="Body"/>
        <w:rPr>
          <w:sz w:val="20"/>
          <w:szCs w:val="20"/>
        </w:rPr>
      </w:pPr>
      <w:r>
        <w:rPr>
          <w:sz w:val="20"/>
          <w:szCs w:val="20"/>
          <w:rtl w:val="0"/>
        </w:rPr>
        <w:t>1</w:t>
      </w:r>
      <w:r>
        <w:rPr>
          <w:sz w:val="20"/>
          <w:szCs w:val="20"/>
          <w:rtl w:val="0"/>
          <w:lang w:val="en-US"/>
        </w:rPr>
        <w:t>0</w:t>
      </w:r>
      <w:r>
        <w:rPr>
          <w:sz w:val="20"/>
          <w:szCs w:val="20"/>
          <w:rtl w:val="0"/>
          <w:lang w:val="en-US"/>
        </w:rPr>
        <w:t>. Milk out does at your own discretion. Over-uddered does will be discriminated against.</w:t>
      </w:r>
    </w:p>
    <w:p>
      <w:pPr>
        <w:pStyle w:val="Body"/>
        <w:rPr>
          <w:sz w:val="20"/>
          <w:szCs w:val="20"/>
        </w:rPr>
      </w:pPr>
    </w:p>
    <w:p>
      <w:pPr>
        <w:pStyle w:val="Body"/>
        <w:rPr>
          <w:sz w:val="20"/>
          <w:szCs w:val="20"/>
        </w:rPr>
      </w:pPr>
      <w:r>
        <w:rPr>
          <w:sz w:val="20"/>
          <w:szCs w:val="20"/>
          <w:rtl w:val="0"/>
        </w:rPr>
        <w:t>1</w:t>
      </w:r>
      <w:r>
        <w:rPr>
          <w:sz w:val="20"/>
          <w:szCs w:val="20"/>
          <w:rtl w:val="0"/>
          <w:lang w:val="en-US"/>
        </w:rPr>
        <w:t>1</w:t>
      </w:r>
      <w:r>
        <w:rPr>
          <w:sz w:val="20"/>
          <w:szCs w:val="20"/>
          <w:rtl w:val="0"/>
          <w:lang w:val="en-US"/>
        </w:rPr>
        <w:t>. Senior does classes include all does that have been freshened at least once or are being milked regularly. Junior classes are for doelings under 24 months of age that have never freshened.</w:t>
      </w:r>
    </w:p>
    <w:p>
      <w:pPr>
        <w:pStyle w:val="Body"/>
        <w:rPr>
          <w:sz w:val="20"/>
          <w:szCs w:val="20"/>
        </w:rPr>
      </w:pPr>
    </w:p>
    <w:p>
      <w:pPr>
        <w:pStyle w:val="Body"/>
        <w:rPr>
          <w:sz w:val="20"/>
          <w:szCs w:val="20"/>
        </w:rPr>
      </w:pPr>
      <w:r>
        <w:rPr>
          <w:sz w:val="20"/>
          <w:szCs w:val="20"/>
          <w:rtl w:val="0"/>
          <w:lang w:val="en-US"/>
        </w:rPr>
        <w:t>12</w:t>
      </w:r>
      <w:r>
        <w:rPr>
          <w:sz w:val="20"/>
          <w:szCs w:val="20"/>
          <w:rtl w:val="0"/>
          <w:lang w:val="en-US"/>
        </w:rPr>
        <w:t>. All champions must be present for Best of Show.</w:t>
      </w:r>
    </w:p>
    <w:p>
      <w:pPr>
        <w:pStyle w:val="Body"/>
        <w:rPr>
          <w:sz w:val="20"/>
          <w:szCs w:val="20"/>
        </w:rPr>
      </w:pPr>
    </w:p>
    <w:p>
      <w:pPr>
        <w:pStyle w:val="Body"/>
        <w:rPr>
          <w:sz w:val="20"/>
          <w:szCs w:val="20"/>
        </w:rPr>
      </w:pPr>
      <w:r>
        <w:rPr>
          <w:sz w:val="20"/>
          <w:szCs w:val="20"/>
          <w:rtl w:val="0"/>
          <w:lang w:val="en-US"/>
        </w:rPr>
        <w:t xml:space="preserve">13. This is a </w:t>
      </w:r>
      <w:r>
        <w:rPr>
          <w:rFonts w:hAnsi="Helvetica" w:hint="default"/>
          <w:sz w:val="20"/>
          <w:szCs w:val="20"/>
          <w:rtl w:val="0"/>
          <w:lang w:val="en-US"/>
        </w:rPr>
        <w:t>“</w:t>
      </w:r>
      <w:r>
        <w:rPr>
          <w:sz w:val="20"/>
          <w:szCs w:val="20"/>
          <w:rtl w:val="0"/>
          <w:lang w:val="en-US"/>
        </w:rPr>
        <w:t>show and go</w:t>
      </w:r>
      <w:r>
        <w:rPr>
          <w:rFonts w:hAnsi="Helvetica" w:hint="default"/>
          <w:sz w:val="20"/>
          <w:szCs w:val="20"/>
          <w:rtl w:val="0"/>
          <w:lang w:val="en-US"/>
        </w:rPr>
        <w:t xml:space="preserve">” </w:t>
      </w:r>
      <w:r>
        <w:rPr>
          <w:sz w:val="20"/>
          <w:szCs w:val="20"/>
          <w:rtl w:val="0"/>
          <w:lang w:val="en-US"/>
        </w:rPr>
        <w:t>show. You may show from your trailer or bring pens to set up.</w:t>
      </w:r>
    </w:p>
    <w:p>
      <w:pPr>
        <w:pStyle w:val="Body"/>
        <w:rPr>
          <w:sz w:val="20"/>
          <w:szCs w:val="20"/>
        </w:rPr>
      </w:pPr>
    </w:p>
    <w:p>
      <w:pPr>
        <w:pStyle w:val="Body"/>
        <w:rPr>
          <w:sz w:val="20"/>
          <w:szCs w:val="20"/>
        </w:rPr>
      </w:pPr>
      <w:r>
        <w:rPr>
          <w:sz w:val="20"/>
          <w:szCs w:val="20"/>
          <w:rtl w:val="0"/>
        </w:rPr>
        <w:t>1</w:t>
      </w:r>
      <w:r>
        <w:rPr>
          <w:sz w:val="20"/>
          <w:szCs w:val="20"/>
          <w:rtl w:val="0"/>
          <w:lang w:val="en-US"/>
        </w:rPr>
        <w:t>4</w:t>
      </w:r>
      <w:r>
        <w:rPr>
          <w:sz w:val="20"/>
          <w:szCs w:val="20"/>
          <w:rtl w:val="0"/>
          <w:lang w:val="en-US"/>
        </w:rPr>
        <w:t>. The show is being held at the</w:t>
      </w:r>
      <w:r>
        <w:rPr>
          <w:sz w:val="20"/>
          <w:szCs w:val="20"/>
          <w:rtl w:val="0"/>
          <w:lang w:val="en-US"/>
        </w:rPr>
        <w:t xml:space="preserve"> Ravalli County Fair Grounds in Hamilton, MT</w:t>
      </w:r>
      <w:r>
        <w:rPr>
          <w:sz w:val="20"/>
          <w:szCs w:val="20"/>
          <w:rtl w:val="0"/>
          <w:lang w:val="en-US"/>
        </w:rPr>
        <w:t>. You may come and park overnight</w:t>
      </w:r>
      <w:r>
        <w:rPr>
          <w:sz w:val="20"/>
          <w:szCs w:val="20"/>
          <w:rtl w:val="0"/>
          <w:lang w:val="en-US"/>
        </w:rPr>
        <w:t xml:space="preserve"> in the designated area where RV parking and camping are allowed through the fair grounds office. Please contact them at </w:t>
      </w:r>
      <w:hyperlink r:id="rId5" w:history="1">
        <w:r>
          <w:rPr>
            <w:rStyle w:val="Hyperlink.0"/>
            <w:sz w:val="20"/>
            <w:szCs w:val="20"/>
            <w:rtl w:val="0"/>
          </w:rPr>
          <w:t>(406) 363-3411</w:t>
        </w:r>
      </w:hyperlink>
      <w:r>
        <w:rPr>
          <w:sz w:val="20"/>
          <w:szCs w:val="20"/>
          <w:rtl w:val="0"/>
          <w:lang w:val="en-US"/>
        </w:rPr>
        <w:t xml:space="preserve"> to make these arrangements. There is no waste water dumping allowed on the fair grounds. RV and Camping fee is $15.00 paid to the Ravalli County Fair Grounds at the time of check in.</w:t>
      </w:r>
    </w:p>
    <w:p>
      <w:pPr>
        <w:pStyle w:val="Body"/>
        <w:rPr>
          <w:sz w:val="20"/>
          <w:szCs w:val="20"/>
        </w:rPr>
      </w:pPr>
    </w:p>
    <w:p>
      <w:pPr>
        <w:pStyle w:val="Body"/>
        <w:rPr>
          <w:sz w:val="20"/>
          <w:szCs w:val="20"/>
        </w:rPr>
      </w:pPr>
      <w:r>
        <w:rPr>
          <w:sz w:val="20"/>
          <w:szCs w:val="20"/>
          <w:rtl w:val="0"/>
          <w:lang w:val="en-US"/>
        </w:rPr>
        <w:t>15</w:t>
      </w:r>
      <w:r>
        <w:rPr>
          <w:sz w:val="20"/>
          <w:szCs w:val="20"/>
          <w:rtl w:val="0"/>
          <w:lang w:val="en-US"/>
        </w:rPr>
        <w:t xml:space="preserve">. Dogs are not allowed </w:t>
      </w:r>
      <w:r>
        <w:rPr>
          <w:sz w:val="20"/>
          <w:szCs w:val="20"/>
          <w:rtl w:val="0"/>
          <w:lang w:val="en-US"/>
        </w:rPr>
        <w:t>in the show</w:t>
      </w:r>
      <w:r>
        <w:rPr>
          <w:sz w:val="20"/>
          <w:szCs w:val="20"/>
          <w:rtl w:val="0"/>
          <w:lang w:val="en-US"/>
        </w:rPr>
        <w:t xml:space="preserve"> area</w:t>
      </w:r>
      <w:r>
        <w:rPr>
          <w:sz w:val="20"/>
          <w:szCs w:val="20"/>
          <w:rtl w:val="0"/>
          <w:lang w:val="en-US"/>
        </w:rPr>
        <w:t xml:space="preserve">  or barn unless they are service dogs. </w:t>
      </w:r>
      <w:r>
        <w:rPr>
          <w:sz w:val="20"/>
          <w:szCs w:val="20"/>
          <w:rtl w:val="0"/>
          <w:lang w:val="en-US"/>
        </w:rPr>
        <w:t>ALL dogs must be on a leash. Disruptive or barking dogs must be removed.</w:t>
      </w:r>
    </w:p>
    <w:p>
      <w:pPr>
        <w:pStyle w:val="Body"/>
      </w:pPr>
      <w:r>
        <w:rPr>
          <w:sz w:val="20"/>
          <w:szCs w:val="2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yperlink" Target="javascript:void(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